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17A09" w14:textId="77777777" w:rsidR="00870AF1" w:rsidRDefault="00870AF1" w:rsidP="00870AF1">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1939331" w14:textId="77777777" w:rsidR="00870AF1" w:rsidRPr="00385905" w:rsidRDefault="00870AF1" w:rsidP="00870AF1">
      <w:pPr>
        <w:spacing w:after="0" w:line="240" w:lineRule="auto"/>
        <w:jc w:val="center"/>
        <w:rPr>
          <w:rFonts w:ascii="Arial" w:hAnsi="Arial" w:cs="Arial"/>
          <w:b/>
          <w:bCs/>
          <w:sz w:val="32"/>
          <w:szCs w:val="32"/>
          <w:lang w:eastAsia="en-GB"/>
        </w:rPr>
      </w:pPr>
    </w:p>
    <w:p w14:paraId="438A5F40" w14:textId="77777777" w:rsidR="00870AF1" w:rsidRDefault="00870AF1" w:rsidP="00870AF1">
      <w:pPr>
        <w:spacing w:after="0" w:line="240" w:lineRule="auto"/>
        <w:jc w:val="center"/>
        <w:rPr>
          <w:rFonts w:ascii="Arial" w:hAnsi="Arial" w:cs="Arial"/>
          <w:b/>
          <w:bCs/>
          <w:sz w:val="32"/>
          <w:szCs w:val="32"/>
          <w:lang w:eastAsia="en-GB"/>
        </w:rPr>
      </w:pPr>
    </w:p>
    <w:p w14:paraId="2E74E508" w14:textId="21FB66C1" w:rsidR="00870AF1" w:rsidRPr="00385905" w:rsidRDefault="00870AF1" w:rsidP="00870AF1">
      <w:pPr>
        <w:spacing w:after="0" w:line="240" w:lineRule="auto"/>
        <w:jc w:val="center"/>
        <w:rPr>
          <w:rFonts w:ascii="Arial" w:hAnsi="Arial" w:cs="Arial"/>
          <w:b/>
          <w:bCs/>
          <w:sz w:val="32"/>
          <w:szCs w:val="32"/>
          <w:lang w:eastAsia="en-GB"/>
        </w:rPr>
      </w:pPr>
      <w:r>
        <w:rPr>
          <w:rFonts w:ascii="Arial" w:hAnsi="Arial" w:cs="Arial"/>
          <w:b/>
          <w:bCs/>
          <w:sz w:val="32"/>
          <w:szCs w:val="32"/>
          <w:lang w:eastAsia="en-GB"/>
        </w:rPr>
        <w:t>CoVid Privacy Notice</w:t>
      </w:r>
    </w:p>
    <w:p w14:paraId="55832205" w14:textId="77777777" w:rsidR="00870AF1" w:rsidRDefault="00870AF1" w:rsidP="00870AF1">
      <w:pPr>
        <w:spacing w:after="0" w:line="240" w:lineRule="auto"/>
        <w:rPr>
          <w:rFonts w:ascii="Arial" w:hAnsi="Arial" w:cs="Arial"/>
          <w:b/>
          <w:bCs/>
          <w:sz w:val="20"/>
          <w:szCs w:val="20"/>
          <w:lang w:eastAsia="en-GB"/>
        </w:rPr>
      </w:pPr>
    </w:p>
    <w:p w14:paraId="22BD09E9" w14:textId="77777777" w:rsidR="00870AF1" w:rsidRDefault="00870AF1" w:rsidP="00870AF1">
      <w:pPr>
        <w:spacing w:after="0" w:line="240" w:lineRule="auto"/>
        <w:rPr>
          <w:rFonts w:ascii="Arial" w:hAnsi="Arial" w:cs="Arial"/>
          <w:b/>
          <w:bCs/>
          <w:sz w:val="20"/>
          <w:szCs w:val="20"/>
          <w:lang w:eastAsia="en-GB"/>
        </w:rPr>
      </w:pPr>
    </w:p>
    <w:p w14:paraId="4931FF4B" w14:textId="77777777" w:rsidR="00870AF1" w:rsidRDefault="00870AF1" w:rsidP="00870AF1">
      <w:pPr>
        <w:spacing w:after="0" w:line="240" w:lineRule="auto"/>
        <w:rPr>
          <w:rFonts w:ascii="Arial" w:hAnsi="Arial" w:cs="Arial"/>
          <w:b/>
          <w:bCs/>
          <w:sz w:val="20"/>
          <w:szCs w:val="20"/>
          <w:lang w:eastAsia="en-GB"/>
        </w:rPr>
      </w:pPr>
    </w:p>
    <w:p w14:paraId="1E1BBD4F" w14:textId="77777777" w:rsidR="00870AF1" w:rsidRDefault="00870AF1" w:rsidP="00870AF1">
      <w:pPr>
        <w:spacing w:after="0" w:line="240" w:lineRule="auto"/>
        <w:rPr>
          <w:rFonts w:ascii="Arial" w:hAnsi="Arial" w:cs="Arial"/>
          <w:b/>
          <w:bCs/>
          <w:sz w:val="20"/>
          <w:szCs w:val="20"/>
          <w:lang w:eastAsia="en-GB"/>
        </w:rPr>
      </w:pPr>
    </w:p>
    <w:p w14:paraId="293A4A1B" w14:textId="77777777" w:rsidR="00870AF1" w:rsidRDefault="00870AF1" w:rsidP="00870AF1">
      <w:pPr>
        <w:spacing w:after="0" w:line="240" w:lineRule="auto"/>
        <w:rPr>
          <w:rFonts w:ascii="Arial" w:hAnsi="Arial" w:cs="Arial"/>
          <w:b/>
          <w:bCs/>
          <w:sz w:val="20"/>
          <w:szCs w:val="20"/>
          <w:lang w:eastAsia="en-GB"/>
        </w:rPr>
      </w:pPr>
    </w:p>
    <w:p w14:paraId="3C39AF72" w14:textId="77777777" w:rsidR="00870AF1" w:rsidRDefault="00870AF1" w:rsidP="00870AF1">
      <w:pPr>
        <w:spacing w:after="0" w:line="240" w:lineRule="auto"/>
        <w:rPr>
          <w:rFonts w:ascii="Arial" w:hAnsi="Arial" w:cs="Arial"/>
          <w:b/>
          <w:bCs/>
          <w:sz w:val="20"/>
          <w:szCs w:val="20"/>
          <w:lang w:eastAsia="en-GB"/>
        </w:rPr>
      </w:pPr>
    </w:p>
    <w:p w14:paraId="0C0C86C1" w14:textId="77777777" w:rsidR="00870AF1" w:rsidRDefault="00870AF1" w:rsidP="00870AF1">
      <w:pPr>
        <w:spacing w:after="0" w:line="240" w:lineRule="auto"/>
        <w:rPr>
          <w:rFonts w:ascii="Arial" w:hAnsi="Arial" w:cs="Arial"/>
          <w:b/>
          <w:bCs/>
          <w:sz w:val="20"/>
          <w:szCs w:val="20"/>
          <w:lang w:eastAsia="en-GB"/>
        </w:rPr>
      </w:pPr>
    </w:p>
    <w:p w14:paraId="579A4186" w14:textId="77777777" w:rsidR="00870AF1" w:rsidRDefault="00870AF1" w:rsidP="00870AF1">
      <w:pPr>
        <w:spacing w:after="0" w:line="240" w:lineRule="auto"/>
        <w:rPr>
          <w:rFonts w:ascii="Arial" w:hAnsi="Arial" w:cs="Arial"/>
          <w:b/>
          <w:bCs/>
          <w:sz w:val="20"/>
          <w:szCs w:val="20"/>
          <w:lang w:eastAsia="en-GB"/>
        </w:rPr>
      </w:pPr>
    </w:p>
    <w:p w14:paraId="53D0A059" w14:textId="77777777" w:rsidR="00870AF1" w:rsidRDefault="00870AF1" w:rsidP="00870AF1">
      <w:pPr>
        <w:spacing w:after="0" w:line="240" w:lineRule="auto"/>
        <w:rPr>
          <w:rFonts w:ascii="Arial" w:hAnsi="Arial" w:cs="Arial"/>
          <w:b/>
          <w:bCs/>
          <w:sz w:val="20"/>
          <w:szCs w:val="20"/>
          <w:lang w:eastAsia="en-GB"/>
        </w:rPr>
      </w:pPr>
    </w:p>
    <w:p w14:paraId="165ABCBB" w14:textId="49F601EE" w:rsidR="009E1304"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581445">
        <w:rPr>
          <w:rFonts w:ascii="Arial" w:hAnsi="Arial" w:cs="Arial"/>
          <w:b/>
          <w:bCs/>
          <w:sz w:val="20"/>
          <w:szCs w:val="20"/>
          <w:lang w:eastAsia="en-GB"/>
        </w:rPr>
        <w:t>5</w:t>
      </w:r>
    </w:p>
    <w:p w14:paraId="0D4546E8" w14:textId="7EDEFB19"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581445">
        <w:rPr>
          <w:rFonts w:ascii="Arial" w:hAnsi="Arial" w:cs="Arial"/>
          <w:b/>
          <w:bCs/>
          <w:sz w:val="20"/>
          <w:szCs w:val="20"/>
          <w:lang w:eastAsia="en-GB"/>
        </w:rPr>
        <w:t>31 May 2023</w:t>
      </w:r>
    </w:p>
    <w:p w14:paraId="35BDF591" w14:textId="77777777" w:rsidR="00870AF1" w:rsidRDefault="00870AF1" w:rsidP="00870AF1">
      <w:pPr>
        <w:spacing w:after="0" w:line="240" w:lineRule="auto"/>
        <w:rPr>
          <w:rFonts w:ascii="Arial" w:hAnsi="Arial" w:cs="Arial"/>
          <w:b/>
          <w:bCs/>
          <w:sz w:val="20"/>
          <w:szCs w:val="20"/>
          <w:lang w:eastAsia="en-GB"/>
        </w:rPr>
      </w:pPr>
    </w:p>
    <w:p w14:paraId="538299DC" w14:textId="77777777" w:rsidR="00870AF1" w:rsidRDefault="00870AF1" w:rsidP="00870AF1">
      <w:pPr>
        <w:spacing w:after="0" w:line="240" w:lineRule="auto"/>
        <w:rPr>
          <w:rFonts w:ascii="Arial" w:hAnsi="Arial" w:cs="Arial"/>
          <w:b/>
          <w:bCs/>
          <w:sz w:val="20"/>
          <w:szCs w:val="20"/>
          <w:lang w:eastAsia="en-GB"/>
        </w:rPr>
      </w:pPr>
    </w:p>
    <w:p w14:paraId="54557320" w14:textId="77777777" w:rsidR="00870AF1" w:rsidRDefault="00870AF1" w:rsidP="00870AF1">
      <w:pPr>
        <w:spacing w:after="0" w:line="240" w:lineRule="auto"/>
        <w:rPr>
          <w:rFonts w:ascii="Arial" w:hAnsi="Arial" w:cs="Arial"/>
          <w:b/>
          <w:bCs/>
          <w:sz w:val="20"/>
          <w:szCs w:val="20"/>
          <w:lang w:eastAsia="en-GB"/>
        </w:rPr>
      </w:pPr>
    </w:p>
    <w:p w14:paraId="6D2E632C" w14:textId="6471BBAE"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This template is for use by Practices to Comply with the UKGDPR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7A39F286" w14:textId="77777777" w:rsidR="00870AF1" w:rsidRDefault="00870AF1">
      <w:pPr>
        <w:spacing w:after="160" w:line="259" w:lineRule="auto"/>
        <w:rPr>
          <w:rFonts w:ascii="Arial" w:hAnsi="Arial" w:cs="Arial"/>
          <w:b/>
          <w:bCs/>
          <w:sz w:val="20"/>
          <w:szCs w:val="20"/>
          <w:lang w:eastAsia="en-GB"/>
        </w:rPr>
      </w:pPr>
      <w:r>
        <w:rPr>
          <w:rFonts w:ascii="Arial" w:hAnsi="Arial" w:cs="Arial"/>
          <w:b/>
          <w:bCs/>
          <w:sz w:val="20"/>
          <w:szCs w:val="20"/>
          <w:lang w:eastAsia="en-GB"/>
        </w:rPr>
        <w:br w:type="page"/>
      </w:r>
    </w:p>
    <w:p w14:paraId="357BAB91" w14:textId="77777777" w:rsidR="00870AF1" w:rsidRDefault="00870AF1" w:rsidP="00870AF1">
      <w:pPr>
        <w:spacing w:after="0" w:line="240" w:lineRule="auto"/>
        <w:rPr>
          <w:rFonts w:ascii="Arial" w:hAnsi="Arial" w:cs="Arial"/>
          <w:b/>
          <w:bCs/>
          <w:sz w:val="20"/>
          <w:szCs w:val="20"/>
          <w:lang w:eastAsia="en-GB"/>
        </w:rPr>
      </w:pP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The OpenSAFELY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Under the COVID-19 Public Health Directions 2020 NHS England has been directed by the Secretary of State for Health and Social Care to establish and operate the OpenSAFELY service.  While each GP practice remains the data controller of its own patient data, they are required under the provisions of s259 of the Health and Social Care Act 2012 to provide access to de-identified (pseudonymised) patient data through the OpenSAFELY service. </w:t>
      </w:r>
      <w:r w:rsidRPr="00581445">
        <w:rPr>
          <w:sz w:val="22"/>
          <w:szCs w:val="22"/>
        </w:rPr>
        <w:br/>
      </w:r>
      <w:r w:rsidRPr="00581445">
        <w:rPr>
          <w:sz w:val="22"/>
          <w:szCs w:val="22"/>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 xml:space="preserve">OpenSAFELY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The OpenSAFELY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These controls keep patient data secure inside EMIS and TPP and confidential from researchers. The use of TREs and the data processing principles which OpenSAFELY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7F67665E"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w:t>
      </w:r>
      <w:r w:rsidR="009478FD">
        <w:rPr>
          <w:rFonts w:ascii="Arial" w:hAnsi="Arial" w:cs="Arial"/>
          <w:sz w:val="22"/>
          <w:szCs w:val="22"/>
        </w:rPr>
        <w:t>CEDAR MEDICAL PRACTICE</w:t>
      </w:r>
      <w:r>
        <w:rPr>
          <w:rFonts w:ascii="Arial" w:hAnsi="Arial" w:cs="Arial"/>
          <w:sz w:val="22"/>
          <w:szCs w:val="22"/>
        </w:rPr>
        <w:t xml:space="preserv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701A34CE"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r w:rsidR="009478FD">
        <w:rPr>
          <w:rFonts w:ascii="Arial" w:hAnsi="Arial" w:cs="Arial"/>
          <w:bdr w:val="none" w:sz="0" w:space="0" w:color="auto" w:frame="1"/>
          <w:shd w:val="clear" w:color="auto" w:fill="FFFFFF"/>
          <w:lang w:eastAsia="en-GB"/>
        </w:rPr>
        <w:t>CEDAR MEDICAL PRACTICE</w:t>
      </w:r>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22BF2E75"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It may also be necessary, where the latest technology allows </w:t>
      </w:r>
      <w:r w:rsidR="009478FD">
        <w:rPr>
          <w:rFonts w:ascii="Arial" w:hAnsi="Arial" w:cs="Arial"/>
          <w:bdr w:val="none" w:sz="0" w:space="0" w:color="auto" w:frame="1"/>
          <w:shd w:val="clear" w:color="auto" w:fill="FFFFFF"/>
          <w:lang w:eastAsia="en-GB"/>
        </w:rPr>
        <w:t>CEDAR MEDICAL PRACTICE</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1C5C5FB8" w14:textId="073C6203" w:rsidR="001941ED" w:rsidRPr="0014024D" w:rsidRDefault="00581445" w:rsidP="00581445">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p>
    <w:p w14:paraId="0F5D19AF" w14:textId="77777777" w:rsidR="00176F63" w:rsidRDefault="00176F63"/>
    <w:sectPr w:rsidR="00176F63"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A3BA5" w14:textId="77777777" w:rsidR="00433407" w:rsidRDefault="00433407" w:rsidP="00A24A83">
      <w:pPr>
        <w:spacing w:after="0" w:line="240" w:lineRule="auto"/>
      </w:pPr>
      <w:r>
        <w:separator/>
      </w:r>
    </w:p>
  </w:endnote>
  <w:endnote w:type="continuationSeparator" w:id="0">
    <w:p w14:paraId="3DEEB83A" w14:textId="77777777" w:rsidR="00433407" w:rsidRDefault="00433407"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8172" w14:textId="34E66EFB" w:rsidR="000B1E15" w:rsidRDefault="00334BCB" w:rsidP="00301BE7">
    <w:pPr>
      <w:pStyle w:val="Footer"/>
      <w:tabs>
        <w:tab w:val="clear" w:pos="9026"/>
      </w:tabs>
    </w:pPr>
    <w:r>
      <w:t xml:space="preserve">Covid-19 Privacy Notice </w:t>
    </w:r>
    <w:r w:rsidR="00985129">
      <w:t>v</w:t>
    </w:r>
    <w:r w:rsidR="00581445">
      <w:t>5</w:t>
    </w:r>
    <w:r>
      <w:tab/>
    </w:r>
    <w:r w:rsidR="00581445">
      <w:t>31 May 2023</w:t>
    </w:r>
    <w:r w:rsidR="00870AF1">
      <w:t xml:space="preserve"> </w:t>
    </w:r>
    <w:r>
      <w:t xml:space="preserve"> </w:t>
    </w:r>
    <w:r w:rsidR="009478FD">
      <w:t>CEDAR MEDICAL PRACTICE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B54BB" w14:textId="77777777" w:rsidR="00433407" w:rsidRDefault="00433407" w:rsidP="00A24A83">
      <w:pPr>
        <w:spacing w:after="0" w:line="240" w:lineRule="auto"/>
      </w:pPr>
      <w:r>
        <w:separator/>
      </w:r>
    </w:p>
  </w:footnote>
  <w:footnote w:type="continuationSeparator" w:id="0">
    <w:p w14:paraId="42414C32" w14:textId="77777777" w:rsidR="00433407" w:rsidRDefault="00433407"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3624" w14:textId="77777777" w:rsidR="000B1E15" w:rsidRDefault="00000000"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D5449"/>
    <w:rsid w:val="00116BE1"/>
    <w:rsid w:val="00124B59"/>
    <w:rsid w:val="00126029"/>
    <w:rsid w:val="00172E6B"/>
    <w:rsid w:val="00176F63"/>
    <w:rsid w:val="001941ED"/>
    <w:rsid w:val="001B59AA"/>
    <w:rsid w:val="00334BCB"/>
    <w:rsid w:val="003542CF"/>
    <w:rsid w:val="003D116A"/>
    <w:rsid w:val="00433407"/>
    <w:rsid w:val="0044626B"/>
    <w:rsid w:val="00455C06"/>
    <w:rsid w:val="00581445"/>
    <w:rsid w:val="005C0A26"/>
    <w:rsid w:val="006844C4"/>
    <w:rsid w:val="00685BDE"/>
    <w:rsid w:val="0069109A"/>
    <w:rsid w:val="0083424E"/>
    <w:rsid w:val="00870AF1"/>
    <w:rsid w:val="008C4994"/>
    <w:rsid w:val="009239AF"/>
    <w:rsid w:val="009276C0"/>
    <w:rsid w:val="00943C60"/>
    <w:rsid w:val="009478FD"/>
    <w:rsid w:val="00985129"/>
    <w:rsid w:val="009D2F08"/>
    <w:rsid w:val="009E1304"/>
    <w:rsid w:val="00A24A83"/>
    <w:rsid w:val="00B47485"/>
    <w:rsid w:val="00B712D7"/>
    <w:rsid w:val="00C45F7A"/>
    <w:rsid w:val="00C70A58"/>
    <w:rsid w:val="00C70E6B"/>
    <w:rsid w:val="00CE1FDB"/>
    <w:rsid w:val="00D62D42"/>
    <w:rsid w:val="00DC2632"/>
    <w:rsid w:val="00DE7AF8"/>
    <w:rsid w:val="00E21CD5"/>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Helen Rubie</cp:lastModifiedBy>
  <cp:revision>3</cp:revision>
  <dcterms:created xsi:type="dcterms:W3CDTF">2023-05-31T15:05:00Z</dcterms:created>
  <dcterms:modified xsi:type="dcterms:W3CDTF">2023-06-01T10:26:00Z</dcterms:modified>
</cp:coreProperties>
</file>